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E1515" w14:textId="58F13891" w:rsidR="0030026F" w:rsidRPr="00A46919" w:rsidRDefault="0030026F" w:rsidP="00EA476E">
      <w:pPr>
        <w:bidi/>
        <w:spacing w:line="276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A46919">
        <w:rPr>
          <w:rFonts w:cs="B Nazanin" w:hint="cs"/>
          <w:b/>
          <w:bCs/>
          <w:sz w:val="24"/>
          <w:szCs w:val="24"/>
          <w:rtl/>
          <w:lang w:bidi="fa-IR"/>
        </w:rPr>
        <w:t>حوادث ناشی از غرق شدگی که منجر به آسیب می</w:t>
      </w:r>
      <w:r w:rsidR="00A4691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A46919">
        <w:rPr>
          <w:rFonts w:cs="B Nazanin" w:hint="cs"/>
          <w:b/>
          <w:bCs/>
          <w:sz w:val="24"/>
          <w:szCs w:val="24"/>
          <w:rtl/>
          <w:lang w:bidi="fa-IR"/>
        </w:rPr>
        <w:t>شوند شایع بوده و سالیانه باعث مرگ و میر تعداد افراد زیادی در سراسر جهان میشود</w:t>
      </w:r>
      <w:r w:rsidR="00A46919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Pr="00A46919">
        <w:rPr>
          <w:rFonts w:cs="B Nazanin" w:hint="cs"/>
          <w:b/>
          <w:bCs/>
          <w:sz w:val="24"/>
          <w:szCs w:val="24"/>
          <w:rtl/>
          <w:lang w:bidi="fa-IR"/>
        </w:rPr>
        <w:t>غرق شدگی غیر عمدی هفتمین علت منجر به مرگ در تمام گروههای سنی است اما در کودکان اولین علت منجر به مرگ در گروه سنی 1-14 سال و پنجمین عامل منجر به مرگ  در کودکان زیر یک سال می باشد</w:t>
      </w:r>
      <w:r w:rsidR="00EA476E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14:paraId="5935A21C" w14:textId="2DCBADE8" w:rsidR="00A46919" w:rsidRPr="00A46919" w:rsidRDefault="0030026F" w:rsidP="00EA476E">
      <w:pPr>
        <w:bidi/>
        <w:spacing w:line="276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A46919">
        <w:rPr>
          <w:rFonts w:cs="B Nazanin" w:hint="cs"/>
          <w:b/>
          <w:bCs/>
          <w:sz w:val="24"/>
          <w:szCs w:val="24"/>
          <w:rtl/>
          <w:lang w:bidi="fa-IR"/>
        </w:rPr>
        <w:t>شایع ترین محل آسیب در کودکان تشت، وان حمام است</w:t>
      </w:r>
      <w:r w:rsidR="00EA476E">
        <w:rPr>
          <w:rFonts w:cs="B Nazanin" w:hint="cs"/>
          <w:b/>
          <w:bCs/>
          <w:sz w:val="24"/>
          <w:szCs w:val="24"/>
          <w:rtl/>
          <w:lang w:bidi="fa-IR"/>
        </w:rPr>
        <w:t xml:space="preserve"> و</w:t>
      </w:r>
      <w:r w:rsidR="00EA476E">
        <w:rPr>
          <w:rFonts w:ascii="dana-regular" w:hAnsi="dana-regular" w:cs="B Nazanin" w:hint="cs"/>
          <w:b/>
          <w:bCs/>
          <w:color w:val="000000"/>
          <w:sz w:val="24"/>
          <w:szCs w:val="24"/>
          <w:rtl/>
        </w:rPr>
        <w:t xml:space="preserve"> ب</w:t>
      </w:r>
      <w:r w:rsidRPr="00A46919">
        <w:rPr>
          <w:rFonts w:ascii="dana-regular" w:hAnsi="dana-regular" w:cs="B Nazanin"/>
          <w:b/>
          <w:bCs/>
          <w:color w:val="000000"/>
          <w:sz w:val="24"/>
          <w:szCs w:val="24"/>
          <w:rtl/>
        </w:rPr>
        <w:t>ر اساس آمارهای موجود تعداد قابل توجهی از موارد غرق‌ شدگی در رودخانه ها و آب‌های کم عمق اتفاق می افتد</w:t>
      </w:r>
      <w:r w:rsidR="00A46919" w:rsidRPr="00A4691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EA476E">
        <w:rPr>
          <w:rFonts w:cs="B Nazanin" w:hint="cs"/>
          <w:b/>
          <w:bCs/>
          <w:sz w:val="24"/>
          <w:szCs w:val="24"/>
          <w:rtl/>
          <w:lang w:bidi="fa-IR"/>
        </w:rPr>
        <w:t>ک</w:t>
      </w:r>
      <w:r w:rsidR="00A46919" w:rsidRPr="00A46919">
        <w:rPr>
          <w:rFonts w:cs="B Nazanin" w:hint="cs"/>
          <w:b/>
          <w:bCs/>
          <w:sz w:val="24"/>
          <w:szCs w:val="24"/>
          <w:rtl/>
          <w:lang w:bidi="fa-IR"/>
        </w:rPr>
        <w:t xml:space="preserve">ه همزمان </w:t>
      </w:r>
      <w:r w:rsidR="00A46919" w:rsidRPr="00A46919">
        <w:rPr>
          <w:rFonts w:ascii="Vazir" w:hAnsi="Vazir" w:cs="B Nazanin"/>
          <w:b/>
          <w:bCs/>
          <w:color w:val="212529"/>
          <w:sz w:val="24"/>
          <w:szCs w:val="24"/>
          <w:shd w:val="clear" w:color="auto" w:fill="FFFFFF"/>
          <w:rtl/>
        </w:rPr>
        <w:t>با آغاز فصل گرما و شنا در دریاها، دریاچه‌ها و رودخانه‌ها</w:t>
      </w:r>
      <w:r w:rsidR="00A46919" w:rsidRPr="00A46919">
        <w:rPr>
          <w:rFonts w:cs="B Nazanin" w:hint="cs"/>
          <w:b/>
          <w:bCs/>
          <w:sz w:val="24"/>
          <w:szCs w:val="24"/>
          <w:rtl/>
          <w:lang w:bidi="fa-IR"/>
        </w:rPr>
        <w:t xml:space="preserve"> با </w:t>
      </w:r>
      <w:r w:rsidR="00A46919" w:rsidRPr="00A46919">
        <w:rPr>
          <w:rFonts w:ascii="Vazir" w:hAnsi="Vazir" w:cs="B Nazanin"/>
          <w:b/>
          <w:bCs/>
          <w:color w:val="212529"/>
          <w:sz w:val="24"/>
          <w:szCs w:val="24"/>
          <w:shd w:val="clear" w:color="auto" w:fill="FFFFFF"/>
          <w:rtl/>
        </w:rPr>
        <w:t xml:space="preserve">آموزش و اطلاع‌رسانی به مردم نسبت به پیشگیری از غرق‌ شدن </w:t>
      </w:r>
      <w:r w:rsidR="00A46919" w:rsidRPr="00A46919">
        <w:rPr>
          <w:rFonts w:ascii="Vazir" w:hAnsi="Vazir" w:cs="B Nazanin" w:hint="cs"/>
          <w:b/>
          <w:bCs/>
          <w:color w:val="212529"/>
          <w:sz w:val="24"/>
          <w:szCs w:val="24"/>
          <w:shd w:val="clear" w:color="auto" w:fill="FFFFFF"/>
          <w:rtl/>
        </w:rPr>
        <w:t xml:space="preserve"> می توان </w:t>
      </w:r>
      <w:r w:rsidR="00A46919" w:rsidRPr="00A46919">
        <w:rPr>
          <w:rFonts w:cs="B Nazanin" w:hint="cs"/>
          <w:b/>
          <w:bCs/>
          <w:sz w:val="24"/>
          <w:szCs w:val="24"/>
          <w:rtl/>
          <w:lang w:bidi="fa-IR"/>
        </w:rPr>
        <w:t>از بس</w:t>
      </w:r>
      <w:r w:rsidR="00EA476E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A46919" w:rsidRPr="00A46919">
        <w:rPr>
          <w:rFonts w:cs="B Nazanin" w:hint="cs"/>
          <w:b/>
          <w:bCs/>
          <w:sz w:val="24"/>
          <w:szCs w:val="24"/>
          <w:rtl/>
          <w:lang w:bidi="fa-IR"/>
        </w:rPr>
        <w:t>اری از آسیب ها و مرگ های ناشی از غرق شدگی پیشگیری کرد</w:t>
      </w:r>
      <w:r w:rsidR="00EA476E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14:paraId="299212B6" w14:textId="593AAB0E" w:rsidR="0030026F" w:rsidRPr="001F31FC" w:rsidRDefault="00EA476E" w:rsidP="00A46919">
      <w:pPr>
        <w:bidi/>
        <w:spacing w:line="276" w:lineRule="auto"/>
        <w:jc w:val="lowKashida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bookmarkStart w:id="0" w:name="_GoBack"/>
      <w:bookmarkEnd w:id="0"/>
      <w:r w:rsidRPr="001F31FC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نه به غرق شدگی                                                                                                 غرق نشویم</w:t>
      </w:r>
    </w:p>
    <w:p w14:paraId="1B7E40F8" w14:textId="77777777" w:rsidR="0030026F" w:rsidRPr="00A46919" w:rsidRDefault="0030026F" w:rsidP="00A46919">
      <w:pPr>
        <w:pStyle w:val="NormalWeb"/>
        <w:shd w:val="clear" w:color="auto" w:fill="FFFFFF"/>
        <w:bidi/>
        <w:spacing w:before="0" w:beforeAutospacing="0" w:after="150" w:afterAutospacing="0" w:line="276" w:lineRule="auto"/>
        <w:jc w:val="lowKashida"/>
        <w:rPr>
          <w:rFonts w:ascii="dana-regular" w:hAnsi="dana-regular" w:cs="B Nazanin"/>
          <w:b/>
          <w:bCs/>
          <w:color w:val="000000"/>
        </w:rPr>
      </w:pPr>
      <w:r w:rsidRPr="00A46919">
        <w:rPr>
          <w:rStyle w:val="Strong"/>
          <w:rFonts w:ascii="dana-regular" w:hAnsi="dana-regular" w:cs="B Nazanin"/>
          <w:color w:val="800080"/>
          <w:rtl/>
        </w:rPr>
        <w:t>توصیه های کلیدی برای پیشگیری از غرق ‌شدگی</w:t>
      </w:r>
    </w:p>
    <w:p w14:paraId="38E02E40" w14:textId="3AC12CFA" w:rsidR="00A46919" w:rsidRPr="00A46919" w:rsidRDefault="0030026F" w:rsidP="001F31FC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150" w:afterAutospacing="0" w:line="276" w:lineRule="auto"/>
        <w:jc w:val="lowKashida"/>
        <w:rPr>
          <w:rFonts w:ascii="dana-regular" w:hAnsi="dana-regular" w:cs="B Nazanin"/>
          <w:b/>
          <w:bCs/>
          <w:color w:val="000000"/>
          <w:rtl/>
        </w:rPr>
      </w:pPr>
      <w:r w:rsidRPr="00A46919">
        <w:rPr>
          <w:rFonts w:ascii="dana-regular" w:hAnsi="dana-regular" w:cs="B Nazanin"/>
          <w:b/>
          <w:bCs/>
          <w:color w:val="000000"/>
          <w:rtl/>
        </w:rPr>
        <w:t>آشنایی با فنون اولیه شنا، آشنایی با محدودیت ها و رعایت آنها از ابتدایی ترین الزامات قبل از شنا محسوب می شود</w:t>
      </w:r>
      <w:r w:rsidR="00EA476E">
        <w:rPr>
          <w:rFonts w:ascii="dana-regular" w:hAnsi="dana-regular" w:cs="B Nazanin" w:hint="cs"/>
          <w:b/>
          <w:bCs/>
          <w:color w:val="000000"/>
          <w:rtl/>
        </w:rPr>
        <w:t>.</w:t>
      </w:r>
    </w:p>
    <w:p w14:paraId="72900C1E" w14:textId="775EB05C" w:rsidR="0030026F" w:rsidRDefault="00A46919" w:rsidP="001F31FC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150" w:afterAutospacing="0" w:line="276" w:lineRule="auto"/>
        <w:jc w:val="lowKashida"/>
        <w:rPr>
          <w:rFonts w:ascii="dana-regular" w:hAnsi="dana-regular" w:cs="B Nazanin"/>
          <w:b/>
          <w:bCs/>
          <w:color w:val="000000"/>
          <w:rtl/>
        </w:rPr>
      </w:pPr>
      <w:r w:rsidRPr="00A46919">
        <w:rPr>
          <w:rFonts w:ascii="dana-regular" w:hAnsi="dana-regular" w:cs="B Nazanin" w:hint="cs"/>
          <w:b/>
          <w:bCs/>
          <w:color w:val="000000"/>
          <w:rtl/>
        </w:rPr>
        <w:t xml:space="preserve">برای </w:t>
      </w:r>
      <w:r w:rsidRPr="00A46919">
        <w:rPr>
          <w:rFonts w:ascii="dana-regular" w:hAnsi="dana-regular" w:cs="B Nazanin"/>
          <w:b/>
          <w:bCs/>
          <w:color w:val="000000"/>
          <w:rtl/>
        </w:rPr>
        <w:t>پیشگیری از شوک دمایی است</w:t>
      </w:r>
      <w:r w:rsidRPr="00A46919">
        <w:rPr>
          <w:rFonts w:ascii="dana-regular" w:hAnsi="dana-regular" w:cs="B Nazanin" w:hint="cs"/>
          <w:b/>
          <w:bCs/>
          <w:color w:val="000000"/>
          <w:rtl/>
        </w:rPr>
        <w:t xml:space="preserve"> </w:t>
      </w:r>
      <w:r w:rsidRPr="00A46919">
        <w:rPr>
          <w:rFonts w:ascii="dana-regular" w:hAnsi="dana-regular" w:cs="B Nazanin"/>
          <w:b/>
          <w:bCs/>
          <w:color w:val="000000"/>
          <w:rtl/>
        </w:rPr>
        <w:t>بررسی دمای آب نیز ضروری است</w:t>
      </w:r>
      <w:r w:rsidR="0030026F" w:rsidRPr="00A46919">
        <w:rPr>
          <w:rFonts w:ascii="dana-regular" w:hAnsi="dana-regular" w:cs="B Nazanin"/>
          <w:b/>
          <w:bCs/>
          <w:color w:val="000000"/>
        </w:rPr>
        <w:t>.</w:t>
      </w:r>
    </w:p>
    <w:p w14:paraId="2715CBE1" w14:textId="5E03A13B" w:rsidR="00EA476E" w:rsidRPr="00EA476E" w:rsidRDefault="00EA476E" w:rsidP="001F31FC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150" w:afterAutospacing="0" w:line="276" w:lineRule="auto"/>
        <w:jc w:val="lowKashida"/>
        <w:rPr>
          <w:rFonts w:ascii="dana-regular" w:eastAsiaTheme="minorHAnsi" w:hAnsi="dana-regular" w:cs="B Nazanin"/>
          <w:b/>
          <w:bCs/>
          <w:color w:val="000000"/>
          <w:lang w:bidi="ar-SA"/>
        </w:rPr>
      </w:pPr>
      <w:r w:rsidRPr="00EA476E">
        <w:rPr>
          <w:rFonts w:ascii="dana-regular" w:eastAsiaTheme="minorHAnsi" w:hAnsi="dana-regular" w:cs="B Nazanin"/>
          <w:b/>
          <w:bCs/>
          <w:color w:val="000000"/>
          <w:rtl/>
          <w:lang w:bidi="ar-SA"/>
        </w:rPr>
        <w:t>هرگز پس از استفاده از دارو در آب شنا نکنید</w:t>
      </w:r>
      <w:r>
        <w:rPr>
          <w:rFonts w:ascii="dana-regular" w:eastAsiaTheme="minorHAnsi" w:hAnsi="dana-regular" w:cs="B Nazanin" w:hint="cs"/>
          <w:b/>
          <w:bCs/>
          <w:color w:val="000000"/>
          <w:rtl/>
          <w:lang w:bidi="ar-SA"/>
        </w:rPr>
        <w:t>.</w:t>
      </w:r>
    </w:p>
    <w:p w14:paraId="5AD43EE8" w14:textId="1FE73416" w:rsidR="0030026F" w:rsidRPr="001F31FC" w:rsidRDefault="0030026F" w:rsidP="001F31FC">
      <w:pPr>
        <w:pStyle w:val="ListParagraph"/>
        <w:numPr>
          <w:ilvl w:val="0"/>
          <w:numId w:val="1"/>
        </w:numPr>
        <w:bidi/>
        <w:spacing w:line="276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1F31FC">
        <w:rPr>
          <w:rFonts w:ascii="dana-regular" w:hAnsi="dana-regular" w:cs="B Nazanin"/>
          <w:b/>
          <w:bCs/>
          <w:color w:val="000000"/>
          <w:sz w:val="24"/>
          <w:szCs w:val="24"/>
          <w:rtl/>
        </w:rPr>
        <w:t>شیرجه در آب های کم عمق خطر ضربه به سر و نیز شکستگی گردن را به دنبال دارد</w:t>
      </w:r>
      <w:r w:rsidR="00EA476E" w:rsidRPr="001F31FC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14:paraId="6A6203F0" w14:textId="77777777" w:rsidR="0030026F" w:rsidRPr="00A46919" w:rsidRDefault="0030026F" w:rsidP="001F31FC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150" w:afterAutospacing="0" w:line="276" w:lineRule="auto"/>
        <w:jc w:val="lowKashida"/>
        <w:rPr>
          <w:rFonts w:ascii="dana-regular" w:hAnsi="dana-regular" w:cs="B Nazanin"/>
          <w:b/>
          <w:bCs/>
          <w:color w:val="000000"/>
        </w:rPr>
      </w:pPr>
      <w:r w:rsidRPr="00A46919">
        <w:rPr>
          <w:rFonts w:ascii="dana-regular" w:hAnsi="dana-regular" w:cs="B Nazanin"/>
          <w:b/>
          <w:bCs/>
          <w:color w:val="000000"/>
          <w:rtl/>
        </w:rPr>
        <w:t>به هیچ وجه تنها و در محیط هایی که نجات غریق وجود ندارد، شنا نکنید</w:t>
      </w:r>
      <w:r w:rsidRPr="00A46919">
        <w:rPr>
          <w:rFonts w:ascii="dana-regular" w:hAnsi="dana-regular" w:cs="B Nazanin"/>
          <w:b/>
          <w:bCs/>
          <w:color w:val="000000"/>
        </w:rPr>
        <w:t>.</w:t>
      </w:r>
    </w:p>
    <w:p w14:paraId="41B225D4" w14:textId="03C5EB7D" w:rsidR="0030026F" w:rsidRPr="001F31FC" w:rsidRDefault="0030026F" w:rsidP="001F31FC">
      <w:pPr>
        <w:pStyle w:val="ListParagraph"/>
        <w:numPr>
          <w:ilvl w:val="0"/>
          <w:numId w:val="1"/>
        </w:numPr>
        <w:bidi/>
        <w:spacing w:line="276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1F31FC">
        <w:rPr>
          <w:rFonts w:ascii="dana-regular" w:hAnsi="dana-regular" w:cs="B Nazanin"/>
          <w:b/>
          <w:bCs/>
          <w:color w:val="000000"/>
          <w:sz w:val="24"/>
          <w:szCs w:val="24"/>
          <w:rtl/>
        </w:rPr>
        <w:t>در آب و در موقع شنا از شوخی های خطرناک بپرهیزید</w:t>
      </w:r>
    </w:p>
    <w:p w14:paraId="481FE8A0" w14:textId="5AE7D66D" w:rsidR="0030026F" w:rsidRPr="001F31FC" w:rsidRDefault="0030026F" w:rsidP="001F31FC">
      <w:pPr>
        <w:pStyle w:val="ListParagraph"/>
        <w:numPr>
          <w:ilvl w:val="0"/>
          <w:numId w:val="1"/>
        </w:numPr>
        <w:bidi/>
        <w:spacing w:line="276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1F31FC">
        <w:rPr>
          <w:rFonts w:ascii="dana-regular" w:hAnsi="dana-regular" w:cs="B Nazanin"/>
          <w:b/>
          <w:bCs/>
          <w:color w:val="000000"/>
          <w:sz w:val="24"/>
          <w:szCs w:val="24"/>
          <w:rtl/>
        </w:rPr>
        <w:t>در حمام و حین استفاده از وان، مراقب کودکان و سالمندان باشید</w:t>
      </w:r>
    </w:p>
    <w:p w14:paraId="0EA2A7E8" w14:textId="0B1A0066" w:rsidR="0030026F" w:rsidRPr="001F31FC" w:rsidRDefault="0030026F" w:rsidP="001F31FC">
      <w:pPr>
        <w:pStyle w:val="ListParagraph"/>
        <w:numPr>
          <w:ilvl w:val="0"/>
          <w:numId w:val="1"/>
        </w:numPr>
        <w:bidi/>
        <w:spacing w:line="276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1F31FC">
        <w:rPr>
          <w:rFonts w:ascii="dana-regular" w:hAnsi="dana-regular" w:cs="B Nazanin"/>
          <w:b/>
          <w:bCs/>
          <w:color w:val="000000"/>
          <w:sz w:val="24"/>
          <w:szCs w:val="24"/>
          <w:rtl/>
        </w:rPr>
        <w:t>به هیچ وجه تشت های آب و لگن ها و یا حوضچه های کوچک آب را در جایی که کودک خردسال وجود دارد، بدون توجه رها نکنید</w:t>
      </w:r>
      <w:r w:rsidR="00EA476E" w:rsidRPr="001F31FC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14:paraId="320C64C3" w14:textId="7F8DF2A3" w:rsidR="0030026F" w:rsidRPr="001F31FC" w:rsidRDefault="0030026F" w:rsidP="001F31FC">
      <w:pPr>
        <w:pStyle w:val="ListParagraph"/>
        <w:numPr>
          <w:ilvl w:val="0"/>
          <w:numId w:val="1"/>
        </w:numPr>
        <w:bidi/>
        <w:spacing w:line="276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1F31FC">
        <w:rPr>
          <w:rFonts w:cs="B Nazanin"/>
          <w:b/>
          <w:bCs/>
          <w:sz w:val="24"/>
          <w:szCs w:val="24"/>
          <w:rtl/>
          <w:lang w:bidi="fa-IR"/>
        </w:rPr>
        <w:t>بسیاری از رودخانه ها با وجود ظاهری آرام بسیار خطرناک و عمیق هستند</w:t>
      </w:r>
      <w:r w:rsidRPr="001F31FC">
        <w:rPr>
          <w:rFonts w:ascii="dana-regular" w:hAnsi="dana-regular" w:cs="B Nazanin"/>
          <w:b/>
          <w:bCs/>
          <w:color w:val="000000"/>
          <w:sz w:val="24"/>
          <w:szCs w:val="24"/>
          <w:rtl/>
        </w:rPr>
        <w:t xml:space="preserve"> بدون اطلاع از وضعیت رودخانه هرگز برای شنا در آن اقدام نکنید</w:t>
      </w:r>
      <w:r w:rsidR="00EA476E" w:rsidRPr="001F31FC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14:paraId="5AF39147" w14:textId="03A25027" w:rsidR="0030026F" w:rsidRPr="001F31FC" w:rsidRDefault="0030026F" w:rsidP="001F31FC">
      <w:pPr>
        <w:pStyle w:val="ListParagraph"/>
        <w:numPr>
          <w:ilvl w:val="0"/>
          <w:numId w:val="1"/>
        </w:numPr>
        <w:bidi/>
        <w:spacing w:line="276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1F31FC">
        <w:rPr>
          <w:rFonts w:ascii="dana-regular" w:hAnsi="dana-regular" w:cs="B Nazanin"/>
          <w:b/>
          <w:bCs/>
          <w:color w:val="000000"/>
          <w:sz w:val="24"/>
          <w:szCs w:val="24"/>
          <w:rtl/>
        </w:rPr>
        <w:t>به یاد داشته باشیم بیشترین غرق شدگی در رودخانه های کشور اتفاق افتاده است</w:t>
      </w:r>
      <w:r w:rsidR="00EA476E" w:rsidRPr="001F31FC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14:paraId="7A9F5EF2" w14:textId="4C4D2C66" w:rsidR="0030026F" w:rsidRPr="001F31FC" w:rsidRDefault="0030026F" w:rsidP="001F31FC">
      <w:pPr>
        <w:pStyle w:val="ListParagraph"/>
        <w:numPr>
          <w:ilvl w:val="0"/>
          <w:numId w:val="1"/>
        </w:numPr>
        <w:bidi/>
        <w:spacing w:line="276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1F31FC">
        <w:rPr>
          <w:rFonts w:ascii="dana-regular" w:hAnsi="dana-regular" w:cs="B Nazanin"/>
          <w:b/>
          <w:bCs/>
          <w:color w:val="000000"/>
          <w:sz w:val="24"/>
          <w:szCs w:val="24"/>
          <w:rtl/>
        </w:rPr>
        <w:t>در صورت مواجهه با یک غریق، اگر با فن نجات غریق آشنا نیستید، سعی کنید فقط با استفاده از چوب یا طناب یا جلیقه نجات و یا تشکیل زنجیره انسانی به وی کمک کنید</w:t>
      </w:r>
      <w:r w:rsidR="00EA476E" w:rsidRPr="001F31FC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sectPr w:rsidR="0030026F" w:rsidRPr="001F3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ana-regular">
    <w:altName w:val="Times New Roman"/>
    <w:panose1 w:val="00000000000000000000"/>
    <w:charset w:val="00"/>
    <w:family w:val="roman"/>
    <w:notTrueType/>
    <w:pitch w:val="default"/>
  </w:font>
  <w:font w:name="Vazi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16F2D"/>
    <w:multiLevelType w:val="hybridMultilevel"/>
    <w:tmpl w:val="C1489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6F"/>
    <w:rsid w:val="001210FA"/>
    <w:rsid w:val="001F31FC"/>
    <w:rsid w:val="0030026F"/>
    <w:rsid w:val="00A46919"/>
    <w:rsid w:val="00BF3CFF"/>
    <w:rsid w:val="00D87C8E"/>
    <w:rsid w:val="00EA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74B10"/>
  <w15:chartTrackingRefBased/>
  <w15:docId w15:val="{A6967625-464F-496D-A4D8-735B5E3F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30026F"/>
    <w:rPr>
      <w:b/>
      <w:bCs/>
    </w:rPr>
  </w:style>
  <w:style w:type="paragraph" w:styleId="ListParagraph">
    <w:name w:val="List Paragraph"/>
    <w:basedOn w:val="Normal"/>
    <w:uiPriority w:val="34"/>
    <w:qFormat/>
    <w:rsid w:val="001F3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KHALEDNEZHAD</dc:creator>
  <cp:keywords/>
  <dc:description/>
  <cp:lastModifiedBy>Sima Poorasgharyan</cp:lastModifiedBy>
  <cp:revision>3</cp:revision>
  <dcterms:created xsi:type="dcterms:W3CDTF">2021-06-26T02:59:00Z</dcterms:created>
  <dcterms:modified xsi:type="dcterms:W3CDTF">2024-07-21T03:36:00Z</dcterms:modified>
</cp:coreProperties>
</file>